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5EA6" w14:textId="1E6D908A" w:rsidR="00236FF1" w:rsidRDefault="00236FF1" w:rsidP="00236F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9325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FF1">
        <w:rPr>
          <w:rFonts w:ascii="Times New Roman" w:hAnsi="Times New Roman" w:cs="Times New Roman"/>
          <w:sz w:val="28"/>
          <w:szCs w:val="28"/>
        </w:rPr>
        <w:t>GET STRONGER WITH SKILLS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58F50B" w14:textId="5A77C83B" w:rsidR="00236FF1" w:rsidRDefault="00B9325B" w:rsidP="00236F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noProof/>
        </w:rPr>
        <w:drawing>
          <wp:inline distT="0" distB="0" distL="0" distR="0" wp14:anchorId="35C51C93" wp14:editId="65E60DFD">
            <wp:extent cx="1173480" cy="682404"/>
            <wp:effectExtent l="0" t="0" r="7620" b="3810"/>
            <wp:docPr id="5" name="Picture 5" descr="eTwinning Twinspace Online Kursu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Twinning Twinspace Online Kursu | Faceboo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006" cy="68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B06F389" wp14:editId="776EE760">
            <wp:extent cx="1379220" cy="1379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6E92">
        <w:rPr>
          <w:noProof/>
          <w:sz w:val="28"/>
          <w:szCs w:val="28"/>
        </w:rPr>
        <w:drawing>
          <wp:inline distT="0" distB="0" distL="0" distR="0" wp14:anchorId="40495A2C" wp14:editId="162275FF">
            <wp:extent cx="1668780" cy="934517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248" cy="94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88ECF" w14:textId="77777777" w:rsidR="00236FF1" w:rsidRDefault="00236FF1" w:rsidP="00236F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82C8D8" w14:textId="3144188A" w:rsidR="00236FF1" w:rsidRPr="00236FF1" w:rsidRDefault="00236FF1" w:rsidP="00236F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eTwinning GET STRONGER WITH SKILLS,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derulat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profesori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elevi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participanți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din Italia,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Turcia</w:t>
      </w:r>
      <w:proofErr w:type="spellEnd"/>
      <w:r w:rsidR="00B93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325B">
        <w:rPr>
          <w:rFonts w:ascii="Times New Roman" w:hAnsi="Times New Roman" w:cs="Times New Roman"/>
          <w:sz w:val="28"/>
          <w:szCs w:val="28"/>
        </w:rPr>
        <w:t>Portugalia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România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>.</w:t>
      </w:r>
    </w:p>
    <w:p w14:paraId="515FE387" w14:textId="77777777" w:rsidR="00236FF1" w:rsidRPr="00236FF1" w:rsidRDefault="00236FF1" w:rsidP="00236F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A8A2CF" w14:textId="25674BFF" w:rsidR="00236FF1" w:rsidRPr="00236FF1" w:rsidRDefault="00B9325B" w:rsidP="00236F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36FF1" w:rsidRPr="00236FF1">
        <w:rPr>
          <w:rFonts w:ascii="Times New Roman" w:hAnsi="Times New Roman" w:cs="Times New Roman"/>
          <w:sz w:val="28"/>
          <w:szCs w:val="28"/>
        </w:rPr>
        <w:t xml:space="preserve">SCOPUL PROIECTULUI: </w:t>
      </w:r>
    </w:p>
    <w:p w14:paraId="05A0A6D0" w14:textId="1E7BA1CD" w:rsidR="00132B47" w:rsidRDefault="00236FF1" w:rsidP="00236FF1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Scopul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principal al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educației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elevilor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nevoi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speciale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de a le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învăța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abilitățile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funcționale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de care au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nevoie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de a le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permite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dobândească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independență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societate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Abilitățile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viață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independentă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includ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acele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abilități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pe care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indivizii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le pot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realiza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avea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nevoie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ajutorul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altora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acest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sens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ocupă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un loc important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formarea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abilităților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viață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independentă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persoanele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nevoi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speciale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începând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frageda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copilărie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. Este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esențial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aceste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abilități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fie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dobândite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de la o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vârstă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fragedă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astfel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încât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atât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familia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cât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individul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poată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duce o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viață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confortabilă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. Din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acest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motiv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obiectivul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principal al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stabilit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fiind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creșterea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nivelului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participare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nevoi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speciale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viața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permiterea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de a-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continua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viața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confortabil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avea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nevoie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asistență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partea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adulților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atunci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când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nu pot fi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alături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familiile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F1">
        <w:rPr>
          <w:rFonts w:ascii="Times New Roman" w:hAnsi="Times New Roman" w:cs="Times New Roman"/>
          <w:sz w:val="28"/>
          <w:szCs w:val="28"/>
        </w:rPr>
        <w:t>îngrijitorii</w:t>
      </w:r>
      <w:proofErr w:type="spellEnd"/>
      <w:r w:rsidRPr="00236FF1">
        <w:rPr>
          <w:rFonts w:ascii="Times New Roman" w:hAnsi="Times New Roman" w:cs="Times New Roman"/>
          <w:sz w:val="28"/>
          <w:szCs w:val="28"/>
        </w:rPr>
        <w:t xml:space="preserve"> lor</w:t>
      </w:r>
      <w:r>
        <w:t>.</w:t>
      </w:r>
    </w:p>
    <w:p w14:paraId="07FAEFD8" w14:textId="1784D795" w:rsidR="00806E92" w:rsidRPr="00806E92" w:rsidRDefault="00806E92" w:rsidP="00806E9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06E92">
        <w:rPr>
          <w:rFonts w:ascii="Times New Roman" w:hAnsi="Times New Roman" w:cs="Times New Roman"/>
          <w:sz w:val="28"/>
          <w:szCs w:val="28"/>
        </w:rPr>
        <w:t>Profesori</w:t>
      </w:r>
      <w:proofErr w:type="spellEnd"/>
      <w:r w:rsidRPr="00806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E92">
        <w:rPr>
          <w:rFonts w:ascii="Times New Roman" w:hAnsi="Times New Roman" w:cs="Times New Roman"/>
          <w:sz w:val="28"/>
          <w:szCs w:val="28"/>
        </w:rPr>
        <w:t>coordonatori</w:t>
      </w:r>
      <w:proofErr w:type="spellEnd"/>
      <w:r w:rsidRPr="00806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E92">
        <w:rPr>
          <w:rFonts w:ascii="Times New Roman" w:hAnsi="Times New Roman" w:cs="Times New Roman"/>
          <w:sz w:val="28"/>
          <w:szCs w:val="28"/>
        </w:rPr>
        <w:t>România</w:t>
      </w:r>
      <w:proofErr w:type="spellEnd"/>
      <w:r w:rsidRPr="00806E9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06E92">
        <w:rPr>
          <w:rFonts w:ascii="Times New Roman" w:hAnsi="Times New Roman" w:cs="Times New Roman"/>
          <w:sz w:val="28"/>
          <w:szCs w:val="28"/>
        </w:rPr>
        <w:t>Vacaru</w:t>
      </w:r>
      <w:proofErr w:type="spellEnd"/>
      <w:r w:rsidRPr="00806E92">
        <w:rPr>
          <w:rFonts w:ascii="Times New Roman" w:hAnsi="Times New Roman" w:cs="Times New Roman"/>
          <w:sz w:val="28"/>
          <w:szCs w:val="28"/>
        </w:rPr>
        <w:t xml:space="preserve"> Claudia </w:t>
      </w:r>
      <w:proofErr w:type="spellStart"/>
      <w:r w:rsidRPr="00806E92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806E92">
        <w:rPr>
          <w:rFonts w:ascii="Times New Roman" w:hAnsi="Times New Roman" w:cs="Times New Roman"/>
          <w:sz w:val="28"/>
          <w:szCs w:val="28"/>
        </w:rPr>
        <w:t xml:space="preserve"> Tofan Simona.</w:t>
      </w:r>
    </w:p>
    <w:p w14:paraId="1CA5C6B3" w14:textId="77777777" w:rsidR="00A062CA" w:rsidRDefault="00A062CA" w:rsidP="00236FF1">
      <w:pPr>
        <w:jc w:val="both"/>
      </w:pPr>
    </w:p>
    <w:sectPr w:rsidR="00A06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9D"/>
    <w:rsid w:val="00132B47"/>
    <w:rsid w:val="00236FF1"/>
    <w:rsid w:val="002B5A9D"/>
    <w:rsid w:val="00806E92"/>
    <w:rsid w:val="008C2417"/>
    <w:rsid w:val="00A062CA"/>
    <w:rsid w:val="00A9454E"/>
    <w:rsid w:val="00B9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4780"/>
  <w15:chartTrackingRefBased/>
  <w15:docId w15:val="{26619C19-66FF-49E3-90FF-49563372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Tofan Simona</dc:creator>
  <cp:keywords/>
  <dc:description/>
  <cp:lastModifiedBy>Tofan Simona</cp:lastModifiedBy>
  <cp:revision>4</cp:revision>
  <dcterms:created xsi:type="dcterms:W3CDTF">2025-05-13T17:58:00Z</dcterms:created>
  <dcterms:modified xsi:type="dcterms:W3CDTF">2025-05-30T19:25:00Z</dcterms:modified>
</cp:coreProperties>
</file>